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358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55452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333DACB" w14:textId="6B202068" w:rsidR="00F917B1" w:rsidRPr="009C5FA8" w:rsidRDefault="00F917B1" w:rsidP="00554521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 Piano </w:t>
            </w:r>
            <w:r>
              <w:rPr>
                <w:rFonts w:cstheme="minorHAnsi"/>
                <w:b/>
                <w:bCs/>
              </w:rPr>
              <w:t>n</w:t>
            </w:r>
            <w:r w:rsidRPr="009C5FA8">
              <w:rPr>
                <w:rFonts w:cstheme="minorHAnsi"/>
                <w:b/>
                <w:bCs/>
              </w:rPr>
              <w:t xml:space="preserve">azionale di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 xml:space="preserve">ipresa e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>esilienza, Missione 4 – Istruzione e ricerca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9C5FA8">
              <w:rPr>
                <w:rFonts w:cstheme="minorHAnsi"/>
                <w:b/>
                <w:bCs/>
              </w:rPr>
              <w:t xml:space="preserve"> Componente 1 – Potenziamento dell’offerta dei servizi di istruzione: dagli asili nido alle università – Investimento 3.2 </w:t>
            </w:r>
            <w:r>
              <w:rPr>
                <w:rFonts w:cstheme="minorHAnsi"/>
                <w:b/>
                <w:bCs/>
              </w:rPr>
              <w:t>“</w:t>
            </w:r>
            <w:r w:rsidRPr="001D2D10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9C5FA8">
              <w:rPr>
                <w:rFonts w:cstheme="minorHAnsi"/>
                <w:b/>
                <w:bCs/>
              </w:rPr>
              <w:t>”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proofErr w:type="spellStart"/>
            <w:r w:rsidRPr="003810F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3810F8"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 w:rsidRPr="009C5FA8">
              <w:rPr>
                <w:rFonts w:cstheme="minorHAnsi"/>
                <w:b/>
                <w:bCs/>
              </w:rPr>
              <w:t xml:space="preserve"> – “</w:t>
            </w:r>
            <w:r w:rsidRPr="009C5FA8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Pr="009C5FA8">
              <w:rPr>
                <w:rFonts w:cstheme="minorHAnsi"/>
                <w:b/>
                <w:bCs/>
              </w:rPr>
              <w:t xml:space="preserve">” </w:t>
            </w:r>
          </w:p>
          <w:p w14:paraId="4EE945AD" w14:textId="77777777" w:rsidR="00F917B1" w:rsidRPr="00BE37BA" w:rsidRDefault="00F917B1" w:rsidP="005545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Scuola Generazione Z</w:t>
            </w:r>
          </w:p>
          <w:p w14:paraId="6622D43D" w14:textId="77777777" w:rsidR="00F917B1" w:rsidRDefault="00F917B1" w:rsidP="005545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 w:rsidRPr="006219A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19A7">
              <w:rPr>
                <w:b/>
                <w:bCs/>
                <w:iCs/>
                <w:sz w:val="24"/>
                <w:szCs w:val="24"/>
              </w:rPr>
              <w:t>B84D23000730006</w:t>
            </w:r>
          </w:p>
          <w:p w14:paraId="69E7D7E7" w14:textId="77777777" w:rsidR="0008794B" w:rsidRPr="00225740" w:rsidRDefault="0008794B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91FED53" w:rsidR="00312F27" w:rsidRPr="00225740" w:rsidRDefault="00312F27" w:rsidP="0055452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13BE4463" w14:textId="1DD3F948" w:rsidR="00752FE9" w:rsidRPr="00F917B1" w:rsidRDefault="00F917B1" w:rsidP="005545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bidi="it-IT"/>
              </w:rPr>
            </w:pPr>
            <w:proofErr w:type="gramStart"/>
            <w:r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alla </w:t>
            </w:r>
            <w:r w:rsidR="00E0032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selezione</w:t>
            </w:r>
            <w:proofErr w:type="gramEnd"/>
            <w:r w:rsidR="00E0032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per il conferimento di </w:t>
            </w:r>
            <w:r w:rsidR="007232A3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un </w:t>
            </w:r>
            <w:r w:rsidR="0063004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incarico </w:t>
            </w:r>
            <w:r w:rsidR="00DD72AA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individuale</w:t>
            </w:r>
            <w:r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di Progettista</w:t>
            </w:r>
          </w:p>
          <w:p w14:paraId="4C04D280" w14:textId="625FE417" w:rsidR="00495B6B" w:rsidRPr="00225740" w:rsidRDefault="00495B6B" w:rsidP="005545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F917B1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F917B1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F917B1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F917B1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B87E6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656C3B">
        <w:rPr>
          <w:rFonts w:asciiTheme="minorHAnsi" w:hAnsiTheme="minorHAnsi" w:cstheme="minorHAnsi"/>
          <w:bCs/>
          <w:sz w:val="22"/>
          <w:szCs w:val="22"/>
        </w:rPr>
        <w:t>2544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F917B1">
        <w:rPr>
          <w:rFonts w:asciiTheme="minorHAnsi" w:hAnsiTheme="minorHAnsi" w:cstheme="minorHAnsi"/>
          <w:bCs/>
          <w:sz w:val="22"/>
          <w:szCs w:val="22"/>
        </w:rPr>
        <w:t>09/06/2023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E68B6EC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proofErr w:type="gramStart"/>
      <w:r w:rsidRPr="005547BF">
        <w:rPr>
          <w:rFonts w:cstheme="minorHAnsi"/>
        </w:rPr>
        <w:t>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>;</w:t>
      </w:r>
      <w:proofErr w:type="gramEnd"/>
      <w:r w:rsidRPr="005547BF">
        <w:rPr>
          <w:rFonts w:cstheme="minorHAnsi"/>
        </w:rPr>
        <w:t xml:space="preserve"> </w:t>
      </w:r>
    </w:p>
    <w:p w14:paraId="2396F337" w14:textId="5A334188" w:rsidR="00F917B1" w:rsidRDefault="00F917B1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 sottoposto ai seguenti procedimenti </w:t>
      </w:r>
      <w:proofErr w:type="gramStart"/>
      <w:r w:rsidR="00D4394F">
        <w:rPr>
          <w:rFonts w:cstheme="minorHAnsi"/>
        </w:rPr>
        <w:t>p</w:t>
      </w:r>
      <w:bookmarkStart w:id="6" w:name="_GoBack"/>
      <w:bookmarkEnd w:id="6"/>
      <w:r>
        <w:rPr>
          <w:rFonts w:cstheme="minorHAnsi"/>
        </w:rPr>
        <w:t>enali :</w:t>
      </w:r>
      <w:proofErr w:type="gramEnd"/>
    </w:p>
    <w:p w14:paraId="72D37C4E" w14:textId="7083030B" w:rsidR="00F917B1" w:rsidRPr="005547BF" w:rsidRDefault="00F917B1" w:rsidP="00F917B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661AC9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D0AF9" w:rsidRPr="00F917B1">
        <w:rPr>
          <w:rFonts w:asciiTheme="minorHAnsi" w:hAnsiTheme="minorHAnsi" w:cstheme="minorHAnsi"/>
          <w:sz w:val="22"/>
          <w:szCs w:val="22"/>
        </w:rPr>
        <w:t>[</w:t>
      </w:r>
      <w:r w:rsidR="006D0AF9" w:rsidRPr="00F917B1">
        <w:rPr>
          <w:rFonts w:asciiTheme="minorHAnsi" w:hAnsiTheme="minorHAnsi" w:cstheme="minorHAnsi"/>
          <w:i/>
          <w:iCs/>
          <w:sz w:val="22"/>
          <w:szCs w:val="22"/>
        </w:rPr>
        <w:t xml:space="preserve"> ove</w:t>
      </w:r>
      <w:proofErr w:type="gramEnd"/>
      <w:r w:rsidR="006D0AF9" w:rsidRPr="00F917B1">
        <w:rPr>
          <w:rFonts w:asciiTheme="minorHAnsi" w:hAnsiTheme="minorHAnsi" w:cstheme="minorHAnsi"/>
          <w:i/>
          <w:iCs/>
          <w:sz w:val="22"/>
          <w:szCs w:val="22"/>
        </w:rPr>
        <w:t xml:space="preserve">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521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2C2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C3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2F6A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D00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995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94F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916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B1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F917B1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F917B1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2023-06-09T13:32:00Z</dcterms:created>
  <dcterms:modified xsi:type="dcterms:W3CDTF">2023-06-09T14:35:00Z</dcterms:modified>
</cp:coreProperties>
</file>